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3B8DD" w14:textId="77777777" w:rsidR="00607BE8" w:rsidRPr="00431739" w:rsidRDefault="00AF4186" w:rsidP="00AF4186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431739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431739">
        <w:rPr>
          <w:rFonts w:ascii="Book Antiqua" w:hAnsi="Book Antiqua" w:cs="Arial"/>
          <w:b/>
          <w:sz w:val="22"/>
          <w:szCs w:val="22"/>
        </w:rPr>
        <w:t xml:space="preserve"> and </w:t>
      </w:r>
      <w:proofErr w:type="spellStart"/>
      <w:r w:rsidR="00E33EB4" w:rsidRPr="00431739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E33EB4" w:rsidRPr="00431739">
        <w:rPr>
          <w:rFonts w:ascii="Book Antiqua" w:hAnsi="Book Antiqua" w:cs="Arial"/>
          <w:b/>
          <w:sz w:val="22"/>
          <w:szCs w:val="22"/>
        </w:rPr>
        <w:t xml:space="preserve"> order</w:t>
      </w:r>
      <w:r w:rsidRPr="00431739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431739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431739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431739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4297E5A1" w14:textId="77777777" w:rsidR="00842F9E" w:rsidRPr="00431739" w:rsidRDefault="00842F9E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77777777" w:rsidR="002F7BCA" w:rsidRPr="00431739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431739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431739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431739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31739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431739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431739">
        <w:rPr>
          <w:rFonts w:ascii="Book Antiqua" w:hAnsi="Book Antiqua" w:cs="Arial"/>
          <w:sz w:val="22"/>
          <w:szCs w:val="22"/>
        </w:rPr>
        <w:t xml:space="preserve"> </w:t>
      </w:r>
      <w:r w:rsidRPr="00431739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="000D0D20" w:rsidRPr="00431739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431739">
        <w:rPr>
          <w:rFonts w:ascii="Book Antiqua" w:hAnsi="Book Antiqua" w:cs="Arial"/>
          <w:sz w:val="22"/>
          <w:szCs w:val="22"/>
        </w:rPr>
        <w:t xml:space="preserve"> order</w:t>
      </w:r>
      <w:r w:rsidR="000D0D20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431739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5C8E9ABF" w:rsidR="00460A36" w:rsidRPr="00431739" w:rsidRDefault="002F7BCA" w:rsidP="001C09B8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431739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431739">
        <w:rPr>
          <w:rFonts w:ascii="Book Antiqua" w:hAnsi="Book Antiqua" w:cs="Arial"/>
          <w:sz w:val="22"/>
          <w:szCs w:val="22"/>
        </w:rPr>
        <w:t xml:space="preserve"> O</w:t>
      </w:r>
      <w:r w:rsidR="000D0D20" w:rsidRPr="00431739">
        <w:rPr>
          <w:rFonts w:ascii="Book Antiqua" w:hAnsi="Book Antiqua" w:cs="Arial"/>
          <w:sz w:val="22"/>
          <w:szCs w:val="22"/>
        </w:rPr>
        <w:t>rder</w:t>
      </w:r>
      <w:r w:rsidR="00460A3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431739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431739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431739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431739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431739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431739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431739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431739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431739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431739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431739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431739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bookmarkStart w:id="0" w:name="_Hlk94537973"/>
      <w:r w:rsidR="00666C96" w:rsidRPr="00431739">
        <w:rPr>
          <w:rFonts w:ascii="Book Antiqua" w:hAnsi="Book Antiqua" w:cs="Arial"/>
          <w:b/>
          <w:sz w:val="22"/>
          <w:szCs w:val="22"/>
        </w:rPr>
        <w:t>‘</w:t>
      </w:r>
      <w:bookmarkEnd w:id="0"/>
      <w:r w:rsidR="0094744A" w:rsidRPr="0094744A">
        <w:rPr>
          <w:rFonts w:ascii="Book Antiqua" w:hAnsi="Book Antiqua" w:cs="Arial"/>
          <w:b/>
          <w:bCs/>
          <w:sz w:val="22"/>
          <w:szCs w:val="22"/>
          <w:lang w:bidi="hi-IN"/>
        </w:rPr>
        <w:t>400kV AIS Substation Extension Package SS-122 for (a) Extn. of 400/220kV Bachau S/S under Augmentation of Transformation Capacity at 400/220 kV Bachau substation in Gujarat by 400/220 kV, 1x500 MVA ICT (3rd) (b) Extn. of 400kV Jabalpur S/S under Replacement of 420kV, 63 MVAr Bus reactor with 420kV, 125MVAr bus reactor at Jabalpur (PG) S/s along with associated civil works &amp; (c) Extn. of 400/220kV Hassan S/S under Augmentation of Transformation Capacity at 400/220 kV Hassan Substation in Karnataka by 400/220 kV, 1x500 MVA ICT (3rd) under Spec. No. CC/NT/W-AIS/DOM/A06/24/01825</w:t>
      </w:r>
      <w:r w:rsidR="00A96E5D" w:rsidRPr="00431739">
        <w:rPr>
          <w:rFonts w:ascii="Book Antiqua" w:hAnsi="Book Antiqua" w:cs="Arial"/>
          <w:b/>
          <w:bCs/>
          <w:sz w:val="22"/>
          <w:szCs w:val="22"/>
        </w:rPr>
        <w:t>’</w:t>
      </w:r>
      <w:r w:rsidR="00666C96" w:rsidRPr="00431739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431739">
        <w:rPr>
          <w:rFonts w:ascii="Book Antiqua" w:hAnsi="Book Antiqua" w:cs="Arial"/>
          <w:sz w:val="22"/>
          <w:szCs w:val="22"/>
        </w:rPr>
        <w:t xml:space="preserve"> and </w:t>
      </w:r>
      <w:proofErr w:type="spellStart"/>
      <w:r w:rsidR="001E4A4A" w:rsidRPr="00431739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431739">
        <w:rPr>
          <w:rFonts w:ascii="Book Antiqua" w:hAnsi="Book Antiqua" w:cs="Arial"/>
          <w:sz w:val="22"/>
          <w:szCs w:val="22"/>
        </w:rPr>
        <w:t xml:space="preserve"> O</w:t>
      </w:r>
      <w:r w:rsidR="000D0D20" w:rsidRPr="00431739">
        <w:rPr>
          <w:rFonts w:ascii="Book Antiqua" w:hAnsi="Book Antiqua" w:cs="Arial"/>
          <w:sz w:val="22"/>
          <w:szCs w:val="22"/>
        </w:rPr>
        <w:t>rder</w:t>
      </w:r>
      <w:r w:rsidR="00460A3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3704D84" w14:textId="2E8FDD62" w:rsidR="001F65BD" w:rsidRPr="00431739" w:rsidRDefault="00460A36" w:rsidP="008F64D7">
      <w:pPr>
        <w:jc w:val="both"/>
        <w:rPr>
          <w:rFonts w:ascii="Book Antiqua" w:hAnsi="Book Antiqua" w:cs="Arial"/>
          <w:b/>
          <w:sz w:val="22"/>
          <w:szCs w:val="22"/>
        </w:rPr>
      </w:pP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431739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431739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1F65BD" w:rsidRPr="00431739">
        <w:rPr>
          <w:rFonts w:ascii="Book Antiqua" w:hAnsi="Book Antiqua" w:cs="Arial"/>
          <w:b/>
          <w:sz w:val="22"/>
          <w:szCs w:val="22"/>
        </w:rPr>
        <w:t>‘</w:t>
      </w:r>
      <w:r w:rsidR="005C1428" w:rsidRPr="005C1428">
        <w:rPr>
          <w:rFonts w:ascii="Book Antiqua" w:hAnsi="Book Antiqua" w:cs="Arial"/>
          <w:b/>
          <w:bCs/>
          <w:sz w:val="22"/>
          <w:szCs w:val="22"/>
          <w:lang w:bidi="hi-IN"/>
        </w:rPr>
        <w:t>400kV AIS Substation Extension Package SS-122 for (a) Extn. of 400/220kV Bachau S/S under Augmentation of Transformation Capacity at 400/220 kV Bachau substation in Gujarat by 400/220 kV, 1x500 MVA ICT (3rd) (b) Extn. of 400kV Jabalpur S/S under Replacement of 420kV, 63 MVAr Bus reactor with 420kV, 125MVAr bus reactor at Jabalpur (PG) S/s along with associated civil works &amp; (c) Extn. of 400/220kV Hassan S/S under Augmentation of Transformation Capacity at 400/220 kV Hassan Substation in Karnataka by 400/220 kV, 1x500 MVA ICT (3rd) under Spec. No. CC/NT/W-AIS/DOM/A06/24/01825</w:t>
      </w:r>
      <w:r w:rsidR="00D42989" w:rsidRPr="00431739">
        <w:rPr>
          <w:rFonts w:ascii="Book Antiqua" w:hAnsi="Book Antiqua" w:cs="Arial"/>
          <w:b/>
          <w:bCs/>
          <w:sz w:val="22"/>
          <w:szCs w:val="22"/>
        </w:rPr>
        <w:t>’</w:t>
      </w:r>
      <w:r w:rsidR="00666C96" w:rsidRPr="00431739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65A7D44" w14:textId="77777777" w:rsidR="00F24567" w:rsidRPr="00431739" w:rsidRDefault="00F24567" w:rsidP="008F64D7">
      <w:pPr>
        <w:jc w:val="both"/>
        <w:rPr>
          <w:rFonts w:ascii="Book Antiqua" w:hAnsi="Book Antiqua" w:cs="Arial"/>
          <w:sz w:val="22"/>
          <w:szCs w:val="22"/>
        </w:rPr>
      </w:pPr>
    </w:p>
    <w:p w14:paraId="0884A260" w14:textId="3A67B635" w:rsidR="00D92F8A" w:rsidRPr="00431739" w:rsidRDefault="00D92F8A" w:rsidP="00401BCC">
      <w:pPr>
        <w:spacing w:after="200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431739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431739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431739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D0D20" w:rsidRPr="00431739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431739">
        <w:rPr>
          <w:rFonts w:ascii="Book Antiqua" w:hAnsi="Book Antiqua" w:cs="Arial"/>
          <w:sz w:val="22"/>
          <w:szCs w:val="22"/>
        </w:rPr>
        <w:t xml:space="preserve"> </w:t>
      </w:r>
      <w:r w:rsidR="001E4A4A" w:rsidRPr="00431739">
        <w:rPr>
          <w:rFonts w:ascii="Book Antiqua" w:hAnsi="Book Antiqua" w:cs="Arial"/>
          <w:sz w:val="22"/>
          <w:szCs w:val="22"/>
        </w:rPr>
        <w:t>O</w:t>
      </w:r>
      <w:r w:rsidR="000D0D20" w:rsidRPr="00431739">
        <w:rPr>
          <w:rFonts w:ascii="Book Antiqua" w:hAnsi="Book Antiqua" w:cs="Arial"/>
          <w:sz w:val="22"/>
          <w:szCs w:val="22"/>
        </w:rPr>
        <w:t>rder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431739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431739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CE747C" w:rsidRPr="00431739">
        <w:rPr>
          <w:rFonts w:ascii="Book Antiqua" w:hAnsi="Book Antiqua" w:cs="Arial"/>
          <w:b/>
          <w:sz w:val="22"/>
          <w:szCs w:val="22"/>
        </w:rPr>
        <w:t>‘</w:t>
      </w:r>
      <w:r w:rsidR="0094744A" w:rsidRPr="0094744A">
        <w:rPr>
          <w:rFonts w:ascii="Book Antiqua" w:hAnsi="Book Antiqua" w:cs="Arial"/>
          <w:b/>
          <w:bCs/>
          <w:sz w:val="22"/>
          <w:szCs w:val="22"/>
          <w:lang w:bidi="hi-IN"/>
        </w:rPr>
        <w:t xml:space="preserve">400kV AIS </w:t>
      </w:r>
      <w:r w:rsidR="0094744A" w:rsidRPr="0094744A">
        <w:rPr>
          <w:rFonts w:ascii="Book Antiqua" w:hAnsi="Book Antiqua" w:cs="Arial"/>
          <w:b/>
          <w:bCs/>
          <w:sz w:val="22"/>
          <w:szCs w:val="22"/>
          <w:lang w:bidi="hi-IN"/>
        </w:rPr>
        <w:lastRenderedPageBreak/>
        <w:t>Substation Extension Package SS-122 for (a) Extn. of 400/220kV Bachau S/S under Augmentation of Transformation Capacity at 400/220 kV Bachau substation in Gujarat by 400/220 kV, 1x500 MVA ICT (3rd) (b) Extn. of 400kV Jabalpur S/S under Replacement of 420kV, 63 MVAr Bus reactor with 420kV, 125MVAr bus reactor at Jabalpur (PG) S/s along with associated civil works &amp; (c) Extn. of 400/220kV Hassan S/S under Augmentation of Transformation Capacity at 400/220 kV Hassan Substation in Karnataka by 400/220 kV, 1x500 MVA ICT (3rd) under Spec. No. CC/NT/W-AIS/DOM/A06/24/01825</w:t>
      </w:r>
      <w:r w:rsidR="00D42989" w:rsidRPr="00431739">
        <w:rPr>
          <w:rFonts w:ascii="Book Antiqua" w:hAnsi="Book Antiqua" w:cs="Arial"/>
          <w:b/>
          <w:bCs/>
          <w:sz w:val="22"/>
          <w:szCs w:val="22"/>
        </w:rPr>
        <w:t>’</w:t>
      </w:r>
      <w:r w:rsidR="00A96E5D" w:rsidRPr="00431739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AE54F2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</w:t>
      </w:r>
      <w:proofErr w:type="gramStart"/>
      <w:r w:rsidR="00AE54F2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…..</w:t>
      </w:r>
      <w:proofErr w:type="gramEnd"/>
      <w:r w:rsidR="00AE54F2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percentage [</w:t>
      </w:r>
      <w:r w:rsidR="00AE54F2" w:rsidRPr="00431739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431739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431739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5969C699" w:rsidR="00D92F8A" w:rsidRPr="00431739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="001A123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gramEnd"/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Date:</w:t>
      </w:r>
    </w:p>
    <w:p w14:paraId="47E8E40B" w14:textId="77777777" w:rsidR="00D92F8A" w:rsidRPr="00431739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431739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431739">
        <w:rPr>
          <w:rFonts w:ascii="Book Antiqua" w:hAnsi="Book Antiqua" w:cs="Arial"/>
          <w:sz w:val="22"/>
          <w:szCs w:val="22"/>
        </w:rPr>
        <w:t xml:space="preserve"> </w:t>
      </w:r>
      <w:r w:rsidR="001C1345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431739">
        <w:rPr>
          <w:rFonts w:ascii="Book Antiqua" w:hAnsi="Book Antiqua" w:cs="Arial"/>
          <w:sz w:val="22"/>
          <w:szCs w:val="22"/>
        </w:rPr>
        <w:t xml:space="preserve"> 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431739">
        <w:rPr>
          <w:rFonts w:ascii="Book Antiqua" w:hAnsi="Book Antiqua" w:cs="Arial"/>
          <w:sz w:val="22"/>
          <w:szCs w:val="22"/>
        </w:rPr>
        <w:t xml:space="preserve"> 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431739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431739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98709F4" w14:textId="77777777" w:rsidR="00D92F8A" w:rsidRPr="00431739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431739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431739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431739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431739" w:rsidSect="00CD14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0CE97" w14:textId="77777777" w:rsidR="00712429" w:rsidRDefault="00712429" w:rsidP="00A543FF">
      <w:r>
        <w:separator/>
      </w:r>
    </w:p>
  </w:endnote>
  <w:endnote w:type="continuationSeparator" w:id="0">
    <w:p w14:paraId="09A80780" w14:textId="77777777" w:rsidR="00712429" w:rsidRDefault="0071242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6AA55" w14:textId="77777777" w:rsidR="00A47C7B" w:rsidRDefault="00A47C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5D939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9DB0E64" w14:textId="77777777" w:rsidR="00946FBC" w:rsidRDefault="00946F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DDFA3" w14:textId="77777777" w:rsidR="00A47C7B" w:rsidRDefault="00A47C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2CF99" w14:textId="77777777" w:rsidR="00712429" w:rsidRDefault="00712429" w:rsidP="00A543FF">
      <w:r>
        <w:separator/>
      </w:r>
    </w:p>
  </w:footnote>
  <w:footnote w:type="continuationSeparator" w:id="0">
    <w:p w14:paraId="3E3A2BF1" w14:textId="77777777" w:rsidR="00712429" w:rsidRDefault="0071242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30656" w14:textId="77777777" w:rsidR="00A47C7B" w:rsidRDefault="00A47C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91D2F" w14:textId="2B3B0C42" w:rsidR="00AF4186" w:rsidRPr="00C9033D" w:rsidRDefault="00666C96" w:rsidP="00C9033D">
    <w:pPr>
      <w:spacing w:after="200" w:line="276" w:lineRule="auto"/>
      <w:rPr>
        <w:rFonts w:ascii="Book Antiqua" w:hAnsi="Book Antiqua"/>
        <w:b/>
      </w:rPr>
    </w:pPr>
    <w:r w:rsidRPr="0056608E">
      <w:rPr>
        <w:rFonts w:ascii="Arial" w:hAnsi="Arial" w:cs="Arial"/>
        <w:b/>
        <w:bCs/>
        <w:sz w:val="20"/>
        <w:lang w:val="en-GB"/>
      </w:rPr>
      <w:t xml:space="preserve">Specification No.: </w:t>
    </w:r>
    <w:r w:rsidR="00A47C7B" w:rsidRPr="0094744A">
      <w:rPr>
        <w:rFonts w:ascii="Book Antiqua" w:hAnsi="Book Antiqua" w:cs="Arial"/>
        <w:b/>
        <w:bCs/>
        <w:sz w:val="22"/>
        <w:szCs w:val="22"/>
        <w:lang w:bidi="hi-IN"/>
      </w:rPr>
      <w:t>CC/NT/W-AIS/DOM/A06/24/01825</w:t>
    </w:r>
    <w:r w:rsidR="009D5F92">
      <w:rPr>
        <w:rFonts w:ascii="Arial" w:hAnsi="Arial" w:cs="Arial"/>
        <w:b/>
        <w:bCs/>
        <w:sz w:val="20"/>
      </w:rPr>
      <w:tab/>
    </w:r>
    <w:r w:rsidR="009D5F92">
      <w:rPr>
        <w:rFonts w:ascii="Arial" w:hAnsi="Arial" w:cs="Arial"/>
        <w:b/>
        <w:bCs/>
        <w:sz w:val="20"/>
      </w:rPr>
      <w:tab/>
    </w:r>
    <w:r w:rsidR="009D5F92">
      <w:rPr>
        <w:rFonts w:ascii="Arial" w:hAnsi="Arial" w:cs="Arial"/>
        <w:b/>
        <w:bCs/>
        <w:sz w:val="20"/>
      </w:rPr>
      <w:tab/>
    </w:r>
    <w:r w:rsidRPr="0056608E">
      <w:rPr>
        <w:rFonts w:ascii="Arial" w:hAnsi="Arial" w:cs="Arial"/>
        <w:b/>
        <w:sz w:val="20"/>
      </w:rPr>
      <w:t>Attachment-2</w:t>
    </w:r>
    <w:r>
      <w:rPr>
        <w:rFonts w:ascii="Arial" w:hAnsi="Arial" w:cs="Arial"/>
        <w:b/>
        <w:sz w:val="20"/>
      </w:rPr>
      <w:t>2</w:t>
    </w:r>
    <w:r w:rsidR="00AF4186"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07B17EA0" w14:textId="77777777" w:rsidR="00A543FF" w:rsidRPr="00AF4186" w:rsidRDefault="00A543FF" w:rsidP="00AF41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1BFF4" w14:textId="77777777" w:rsidR="00A47C7B" w:rsidRDefault="00A47C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46AA9"/>
    <w:rsid w:val="00050B0A"/>
    <w:rsid w:val="000C30BF"/>
    <w:rsid w:val="000D0D20"/>
    <w:rsid w:val="000E488D"/>
    <w:rsid w:val="00177B70"/>
    <w:rsid w:val="001A1234"/>
    <w:rsid w:val="001A6776"/>
    <w:rsid w:val="001C09B8"/>
    <w:rsid w:val="001C1345"/>
    <w:rsid w:val="001D41F4"/>
    <w:rsid w:val="001E4A4A"/>
    <w:rsid w:val="001F13B4"/>
    <w:rsid w:val="001F65BD"/>
    <w:rsid w:val="00202783"/>
    <w:rsid w:val="00211B8F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370A7"/>
    <w:rsid w:val="003837B6"/>
    <w:rsid w:val="003B1DA0"/>
    <w:rsid w:val="003B7921"/>
    <w:rsid w:val="003F04CC"/>
    <w:rsid w:val="003F730E"/>
    <w:rsid w:val="00401BCC"/>
    <w:rsid w:val="00415063"/>
    <w:rsid w:val="00431739"/>
    <w:rsid w:val="00460A36"/>
    <w:rsid w:val="004D4544"/>
    <w:rsid w:val="00501C6A"/>
    <w:rsid w:val="0052641C"/>
    <w:rsid w:val="00541837"/>
    <w:rsid w:val="00581874"/>
    <w:rsid w:val="005A702E"/>
    <w:rsid w:val="005C1428"/>
    <w:rsid w:val="005E66CB"/>
    <w:rsid w:val="00607BE8"/>
    <w:rsid w:val="0061785F"/>
    <w:rsid w:val="00630B2F"/>
    <w:rsid w:val="00666C96"/>
    <w:rsid w:val="006B0E45"/>
    <w:rsid w:val="006C1745"/>
    <w:rsid w:val="006C3174"/>
    <w:rsid w:val="006D341B"/>
    <w:rsid w:val="007062DE"/>
    <w:rsid w:val="00712429"/>
    <w:rsid w:val="007B7302"/>
    <w:rsid w:val="007F11FE"/>
    <w:rsid w:val="00824702"/>
    <w:rsid w:val="00842F9E"/>
    <w:rsid w:val="008F64D7"/>
    <w:rsid w:val="00946FBC"/>
    <w:rsid w:val="0094744A"/>
    <w:rsid w:val="009500B5"/>
    <w:rsid w:val="00991DB6"/>
    <w:rsid w:val="009B3276"/>
    <w:rsid w:val="009C56CC"/>
    <w:rsid w:val="009D5F92"/>
    <w:rsid w:val="00A47C7B"/>
    <w:rsid w:val="00A543FF"/>
    <w:rsid w:val="00A96E5D"/>
    <w:rsid w:val="00AB6574"/>
    <w:rsid w:val="00AD1092"/>
    <w:rsid w:val="00AE54F2"/>
    <w:rsid w:val="00AF19AF"/>
    <w:rsid w:val="00AF4186"/>
    <w:rsid w:val="00B313C4"/>
    <w:rsid w:val="00B46100"/>
    <w:rsid w:val="00B47ACA"/>
    <w:rsid w:val="00B5501B"/>
    <w:rsid w:val="00B67656"/>
    <w:rsid w:val="00B72AD5"/>
    <w:rsid w:val="00BA63B4"/>
    <w:rsid w:val="00BE7F18"/>
    <w:rsid w:val="00C8281F"/>
    <w:rsid w:val="00C9033D"/>
    <w:rsid w:val="00CD1452"/>
    <w:rsid w:val="00CE64BC"/>
    <w:rsid w:val="00CE747C"/>
    <w:rsid w:val="00CF3E8A"/>
    <w:rsid w:val="00D15E7A"/>
    <w:rsid w:val="00D42989"/>
    <w:rsid w:val="00D61648"/>
    <w:rsid w:val="00D86829"/>
    <w:rsid w:val="00D92F8A"/>
    <w:rsid w:val="00DA1A45"/>
    <w:rsid w:val="00DD557A"/>
    <w:rsid w:val="00DD68FB"/>
    <w:rsid w:val="00DE2F3A"/>
    <w:rsid w:val="00E33EB4"/>
    <w:rsid w:val="00E971E6"/>
    <w:rsid w:val="00EA4B3F"/>
    <w:rsid w:val="00EE1F7A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Siddhant Kumar {सिद्धांत कुमार}</cp:lastModifiedBy>
  <cp:revision>79</cp:revision>
  <cp:lastPrinted>2020-08-04T06:38:00Z</cp:lastPrinted>
  <dcterms:created xsi:type="dcterms:W3CDTF">2018-04-13T07:39:00Z</dcterms:created>
  <dcterms:modified xsi:type="dcterms:W3CDTF">2024-02-13T16:00:00Z</dcterms:modified>
  <cp:contentStatus/>
</cp:coreProperties>
</file>